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การขุดดินและถมดิน พ.ศ. 2543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พระราชบัญญัติการขุดดินและถมดิน พ.ศ.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การแจ้งขุดดิน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1.นายช่างโยธา ดำเนินการตรวจสอบ</w:t>
              <w:br/>
              <w:t xml:space="preserve">2.ปลัด อบต.ฯ พิจารณาให้ความเห็นชอบ</w:t>
              <w:br/>
              <w:t xml:space="preserve">3.นายก อบต.ควนหนองคว้า เป็นผู้ลงนามอนุมัติ (กรณีถูกต้อง)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4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((กรณีบุคคลธรรมดา))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((กรณีนิติบุคคล))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รายละเอียดการติดตั้งอุปกรณ์สำหรับวัดการเคลื่อนตัวของดิน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(กรณีการขุดดินลึกเกิน 20 เมตร)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ค่าธรรมเนียมต่อฉบับ ฉบับละ 500 บาท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กรุงเทพมหานครร้องเรียนผ่านกรมโยธาธิการและผังเมือง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80130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((หมายเลขโทรศัพท์/โทรสาร 075-355819 Email abtkwa@gmail.com   หรือทางเว็ปไซด์ www.khuannongkhwa.go.th)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